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6C4" w:rsidRPr="00F02575" w:rsidRDefault="004066C4" w:rsidP="003D05F9">
      <w:pPr>
        <w:spacing w:after="240"/>
        <w:ind w:left="709" w:right="651" w:firstLine="0"/>
        <w:rPr>
          <w:rFonts w:ascii="Arial" w:hAnsi="Arial" w:cs="Arial"/>
          <w:lang w:val="cs-CZ"/>
        </w:rPr>
      </w:pPr>
    </w:p>
    <w:p w:rsidR="003D05F9" w:rsidRPr="00F02575" w:rsidRDefault="003D05F9" w:rsidP="003D05F9">
      <w:pPr>
        <w:spacing w:after="200"/>
        <w:ind w:left="709" w:right="652" w:firstLine="0"/>
        <w:jc w:val="both"/>
        <w:rPr>
          <w:rFonts w:ascii="Arial" w:hAnsi="Arial" w:cs="Arial"/>
          <w:b/>
          <w:sz w:val="28"/>
          <w:szCs w:val="28"/>
          <w:lang w:val="cs-CZ"/>
        </w:rPr>
      </w:pPr>
      <w:r w:rsidRPr="00F02575">
        <w:rPr>
          <w:rFonts w:ascii="Arial" w:hAnsi="Arial" w:cs="Arial"/>
          <w:b/>
          <w:noProof/>
          <w:sz w:val="28"/>
          <w:szCs w:val="28"/>
          <w:lang w:val="cs-CZ" w:eastAsia="cs-CZ"/>
        </w:rPr>
        <w:t>INDUSTRY SQUELETTE – klika s industriálním šarmem</w:t>
      </w:r>
    </w:p>
    <w:p w:rsidR="003D05F9" w:rsidRPr="00F02575" w:rsidRDefault="00D22736" w:rsidP="003D05F9">
      <w:pPr>
        <w:spacing w:after="120"/>
        <w:ind w:left="709" w:right="651" w:firstLine="0"/>
        <w:jc w:val="both"/>
        <w:rPr>
          <w:rFonts w:ascii="Arial" w:hAnsi="Arial" w:cs="Arial"/>
          <w:i/>
          <w:sz w:val="24"/>
          <w:szCs w:val="24"/>
          <w:lang w:val="cs-CZ"/>
        </w:rPr>
      </w:pPr>
      <w:r w:rsidRPr="00F0257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60288" behindDoc="0" locked="0" layoutInCell="1" allowOverlap="1" wp14:anchorId="7C08DBFE" wp14:editId="7AECAAF0">
            <wp:simplePos x="0" y="0"/>
            <wp:positionH relativeFrom="column">
              <wp:posOffset>4306570</wp:posOffset>
            </wp:positionH>
            <wp:positionV relativeFrom="paragraph">
              <wp:posOffset>39370</wp:posOffset>
            </wp:positionV>
            <wp:extent cx="2533650" cy="1809115"/>
            <wp:effectExtent l="0" t="0" r="0" b="635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/>
                    <a:stretch/>
                  </pic:blipFill>
                  <pic:spPr bwMode="auto">
                    <a:xfrm>
                      <a:off x="0" y="0"/>
                      <a:ext cx="2533650" cy="1809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>Industriální architektura 19. století v moderním designu… Takto vel</w:t>
      </w:r>
      <w:r w:rsidRPr="00F02575">
        <w:rPr>
          <w:rFonts w:ascii="Arial" w:hAnsi="Arial" w:cs="Arial"/>
          <w:i/>
          <w:sz w:val="24"/>
          <w:szCs w:val="24"/>
          <w:lang w:val="cs-CZ"/>
        </w:rPr>
        <w:t>mi jednoduše by se dalo</w:t>
      </w:r>
      <w:r w:rsidR="00276217" w:rsidRPr="00F02575">
        <w:rPr>
          <w:rFonts w:ascii="Arial" w:hAnsi="Arial" w:cs="Arial"/>
          <w:i/>
          <w:sz w:val="24"/>
          <w:szCs w:val="24"/>
          <w:lang w:val="cs-CZ"/>
        </w:rPr>
        <w:t xml:space="preserve"> popsat </w:t>
      </w:r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dveřní 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>k</w:t>
      </w:r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ování </w:t>
      </w:r>
      <w:proofErr w:type="spellStart"/>
      <w:r w:rsidRPr="00F02575">
        <w:rPr>
          <w:rFonts w:ascii="Arial" w:hAnsi="Arial" w:cs="Arial"/>
          <w:i/>
          <w:sz w:val="24"/>
          <w:szCs w:val="24"/>
          <w:lang w:val="cs-CZ"/>
        </w:rPr>
        <w:t>Industry</w:t>
      </w:r>
      <w:proofErr w:type="spellEnd"/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Pr="00F02575">
        <w:rPr>
          <w:rFonts w:ascii="Arial" w:hAnsi="Arial" w:cs="Arial"/>
          <w:i/>
          <w:sz w:val="24"/>
          <w:szCs w:val="24"/>
          <w:lang w:val="cs-CZ"/>
        </w:rPr>
        <w:t>Squelette</w:t>
      </w:r>
      <w:proofErr w:type="spellEnd"/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 vyrobené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 z nerezové oceli, </w:t>
      </w:r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pro 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>je</w:t>
      </w:r>
      <w:r w:rsidRPr="00F02575">
        <w:rPr>
          <w:rFonts w:ascii="Arial" w:hAnsi="Arial" w:cs="Arial"/>
          <w:i/>
          <w:sz w:val="24"/>
          <w:szCs w:val="24"/>
          <w:lang w:val="cs-CZ"/>
        </w:rPr>
        <w:t>hož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 vzhled </w:t>
      </w:r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byla inspirací 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>podob</w:t>
      </w:r>
      <w:r w:rsidRPr="00F02575">
        <w:rPr>
          <w:rFonts w:ascii="Arial" w:hAnsi="Arial" w:cs="Arial"/>
          <w:i/>
          <w:sz w:val="24"/>
          <w:szCs w:val="24"/>
          <w:lang w:val="cs-CZ"/>
        </w:rPr>
        <w:t>a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 starých ocelových mostních konstrukcí. </w:t>
      </w:r>
    </w:p>
    <w:p w:rsidR="003D05F9" w:rsidRPr="00F02575" w:rsidRDefault="00F91A57" w:rsidP="00D22736">
      <w:pPr>
        <w:spacing w:after="120"/>
        <w:ind w:left="709" w:right="651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F0257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466A934" wp14:editId="51761F02">
            <wp:simplePos x="0" y="0"/>
            <wp:positionH relativeFrom="column">
              <wp:posOffset>429260</wp:posOffset>
            </wp:positionH>
            <wp:positionV relativeFrom="paragraph">
              <wp:posOffset>1260475</wp:posOffset>
            </wp:positionV>
            <wp:extent cx="2012950" cy="1343025"/>
            <wp:effectExtent l="0" t="0" r="6350" b="9525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A33" w:rsidRPr="00F02575">
        <w:rPr>
          <w:rFonts w:ascii="Arial" w:hAnsi="Arial" w:cs="Arial"/>
          <w:sz w:val="24"/>
          <w:szCs w:val="24"/>
          <w:lang w:val="cs-CZ"/>
        </w:rPr>
        <w:t xml:space="preserve">Klika </w:t>
      </w:r>
      <w:proofErr w:type="spellStart"/>
      <w:r w:rsidR="009C5A33" w:rsidRPr="00F02575">
        <w:rPr>
          <w:rFonts w:ascii="Arial" w:hAnsi="Arial" w:cs="Arial"/>
          <w:sz w:val="24"/>
          <w:szCs w:val="24"/>
          <w:lang w:val="cs-CZ"/>
        </w:rPr>
        <w:t>I</w:t>
      </w:r>
      <w:r w:rsidR="003D05F9" w:rsidRPr="00F02575">
        <w:rPr>
          <w:rFonts w:ascii="Arial" w:hAnsi="Arial" w:cs="Arial"/>
          <w:sz w:val="24"/>
          <w:szCs w:val="24"/>
          <w:lang w:val="cs-CZ"/>
        </w:rPr>
        <w:t>ndustry</w:t>
      </w:r>
      <w:proofErr w:type="spellEnd"/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3D05F9" w:rsidRPr="00F02575">
        <w:rPr>
          <w:rFonts w:ascii="Arial" w:hAnsi="Arial" w:cs="Arial"/>
          <w:sz w:val="24"/>
          <w:szCs w:val="24"/>
          <w:lang w:val="cs-CZ"/>
        </w:rPr>
        <w:t>Squelette</w:t>
      </w:r>
      <w:proofErr w:type="spellEnd"/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již na první pohled z</w:t>
      </w:r>
      <w:r w:rsidR="009C5A33" w:rsidRPr="00F02575">
        <w:rPr>
          <w:rFonts w:ascii="Arial" w:hAnsi="Arial" w:cs="Arial"/>
          <w:sz w:val="24"/>
          <w:szCs w:val="24"/>
          <w:lang w:val="cs-CZ"/>
        </w:rPr>
        <w:t>aujme svým originálním designem –</w:t>
      </w:r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charakteristickými</w:t>
      </w:r>
      <w:r w:rsidR="009C5A33" w:rsidRPr="00F02575">
        <w:rPr>
          <w:rFonts w:ascii="Arial" w:hAnsi="Arial" w:cs="Arial"/>
          <w:sz w:val="24"/>
          <w:szCs w:val="24"/>
          <w:lang w:val="cs-CZ"/>
        </w:rPr>
        <w:t xml:space="preserve"> </w:t>
      </w:r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překrývajícími se vzpěrami, kterých však nebylo možné dosáhnout běžnými technologickými postupy. 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„Pro výrobu kliky </w:t>
      </w:r>
      <w:proofErr w:type="spellStart"/>
      <w:r w:rsidR="003D05F9" w:rsidRPr="00F02575">
        <w:rPr>
          <w:rFonts w:ascii="Arial" w:hAnsi="Arial" w:cs="Arial"/>
          <w:i/>
          <w:sz w:val="24"/>
          <w:szCs w:val="24"/>
          <w:lang w:val="cs-CZ"/>
        </w:rPr>
        <w:t>Industry</w:t>
      </w:r>
      <w:proofErr w:type="spellEnd"/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 </w:t>
      </w:r>
      <w:proofErr w:type="spellStart"/>
      <w:r w:rsidR="003D05F9" w:rsidRPr="00F02575">
        <w:rPr>
          <w:rFonts w:ascii="Arial" w:hAnsi="Arial" w:cs="Arial"/>
          <w:i/>
          <w:sz w:val="24"/>
          <w:szCs w:val="24"/>
          <w:lang w:val="cs-CZ"/>
        </w:rPr>
        <w:t>Squelette</w:t>
      </w:r>
      <w:proofErr w:type="spellEnd"/>
      <w:r w:rsidR="003D05F9" w:rsidRPr="00F02575">
        <w:rPr>
          <w:rFonts w:ascii="Arial" w:hAnsi="Arial" w:cs="Arial"/>
          <w:i/>
          <w:sz w:val="24"/>
          <w:szCs w:val="24"/>
          <w:lang w:val="cs-CZ"/>
        </w:rPr>
        <w:t xml:space="preserve"> bylo zapotřebí oprášit starou r</w:t>
      </w:r>
      <w:r w:rsidR="00276217" w:rsidRPr="00F02575">
        <w:rPr>
          <w:rFonts w:ascii="Arial" w:hAnsi="Arial" w:cs="Arial"/>
          <w:i/>
          <w:sz w:val="24"/>
          <w:szCs w:val="24"/>
          <w:lang w:val="cs-CZ"/>
        </w:rPr>
        <w:t>uční technologii odlévání nerezu</w:t>
      </w:r>
      <w:r w:rsidR="003D05F9" w:rsidRPr="00F02575">
        <w:rPr>
          <w:rFonts w:ascii="Arial" w:hAnsi="Arial" w:cs="Arial"/>
          <w:i/>
          <w:sz w:val="24"/>
          <w:szCs w:val="24"/>
          <w:lang w:val="cs-CZ"/>
        </w:rPr>
        <w:t>. Vzpěry uvnitř kliky tak nejsou dokonale rovné a hladké, ani rohy perfektně broušené. Avšak právě to dodává klice neuvěřitelně osobitý vzhled,“</w:t>
      </w:r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říká pan Roman Ulich, hlavní designér společnosti M&amp;T, výrobce designo</w:t>
      </w:r>
      <w:r w:rsidR="00D22736" w:rsidRPr="00F02575">
        <w:rPr>
          <w:rFonts w:ascii="Arial" w:hAnsi="Arial" w:cs="Arial"/>
          <w:sz w:val="24"/>
          <w:szCs w:val="24"/>
          <w:lang w:val="cs-CZ"/>
        </w:rPr>
        <w:t>vého dveřního a </w:t>
      </w:r>
      <w:r w:rsidR="00276217" w:rsidRPr="00F02575">
        <w:rPr>
          <w:rFonts w:ascii="Arial" w:hAnsi="Arial" w:cs="Arial"/>
          <w:sz w:val="24"/>
          <w:szCs w:val="24"/>
          <w:lang w:val="cs-CZ"/>
        </w:rPr>
        <w:t xml:space="preserve">okenního kování, a dodává: </w:t>
      </w:r>
      <w:r w:rsidR="00276217" w:rsidRPr="00F02575">
        <w:rPr>
          <w:rFonts w:ascii="Arial" w:hAnsi="Arial" w:cs="Arial"/>
          <w:i/>
          <w:sz w:val="24"/>
          <w:szCs w:val="24"/>
          <w:lang w:val="cs-CZ"/>
        </w:rPr>
        <w:t>„Konstrukce kliky zároveň umožňuje odhalit její vnitřek včetně mechaniky ovládacího čtyřhranu.</w:t>
      </w:r>
      <w:r w:rsidR="00FB6556" w:rsidRPr="00F02575">
        <w:rPr>
          <w:rFonts w:ascii="Arial" w:hAnsi="Arial" w:cs="Arial"/>
          <w:i/>
          <w:sz w:val="24"/>
          <w:szCs w:val="24"/>
          <w:lang w:val="cs-CZ"/>
        </w:rPr>
        <w:t xml:space="preserve"> Konstrukčně je kování řešeno se s</w:t>
      </w:r>
      <w:r w:rsidR="009C5A33" w:rsidRPr="00F02575">
        <w:rPr>
          <w:rFonts w:ascii="Arial" w:hAnsi="Arial" w:cs="Arial"/>
          <w:i/>
          <w:sz w:val="24"/>
          <w:szCs w:val="24"/>
          <w:lang w:val="cs-CZ"/>
        </w:rPr>
        <w:t>ystémem tlačných vratných pružin</w:t>
      </w:r>
      <w:r w:rsidR="00FB6556" w:rsidRPr="00F02575">
        <w:rPr>
          <w:rFonts w:ascii="Arial" w:hAnsi="Arial" w:cs="Arial"/>
          <w:i/>
          <w:sz w:val="24"/>
          <w:szCs w:val="24"/>
          <w:lang w:val="cs-CZ"/>
        </w:rPr>
        <w:t xml:space="preserve"> a </w:t>
      </w:r>
      <w:proofErr w:type="spellStart"/>
      <w:r w:rsidR="00FB6556" w:rsidRPr="00F02575">
        <w:rPr>
          <w:rFonts w:ascii="Arial" w:hAnsi="Arial" w:cs="Arial"/>
          <w:i/>
          <w:sz w:val="24"/>
          <w:szCs w:val="24"/>
          <w:lang w:val="cs-CZ"/>
        </w:rPr>
        <w:t>prošroubovacích</w:t>
      </w:r>
      <w:proofErr w:type="spellEnd"/>
      <w:r w:rsidR="00FB6556" w:rsidRPr="00F02575">
        <w:rPr>
          <w:rFonts w:ascii="Arial" w:hAnsi="Arial" w:cs="Arial"/>
          <w:i/>
          <w:sz w:val="24"/>
          <w:szCs w:val="24"/>
          <w:lang w:val="cs-CZ"/>
        </w:rPr>
        <w:t xml:space="preserve"> spojovacích prvků.</w:t>
      </w:r>
      <w:r w:rsidR="00276217" w:rsidRPr="00F02575">
        <w:rPr>
          <w:rFonts w:ascii="Arial" w:hAnsi="Arial" w:cs="Arial"/>
          <w:i/>
          <w:sz w:val="24"/>
          <w:szCs w:val="24"/>
          <w:lang w:val="cs-CZ"/>
        </w:rPr>
        <w:t xml:space="preserve">“ </w:t>
      </w:r>
    </w:p>
    <w:p w:rsidR="00FB6556" w:rsidRPr="00F02575" w:rsidRDefault="00D22736" w:rsidP="00D22736">
      <w:pPr>
        <w:spacing w:after="120"/>
        <w:ind w:left="709" w:right="652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F02575">
        <w:rPr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B9077E1" wp14:editId="3053B8A6">
            <wp:simplePos x="0" y="0"/>
            <wp:positionH relativeFrom="column">
              <wp:posOffset>4159250</wp:posOffset>
            </wp:positionH>
            <wp:positionV relativeFrom="paragraph">
              <wp:posOffset>869315</wp:posOffset>
            </wp:positionV>
            <wp:extent cx="2680335" cy="1790700"/>
            <wp:effectExtent l="0" t="0" r="571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05F9" w:rsidRPr="00F02575">
        <w:rPr>
          <w:rFonts w:ascii="Arial" w:hAnsi="Arial" w:cs="Arial"/>
          <w:sz w:val="24"/>
          <w:szCs w:val="24"/>
          <w:lang w:val="cs-CZ"/>
        </w:rPr>
        <w:t>Industry</w:t>
      </w:r>
      <w:proofErr w:type="spellEnd"/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="003D05F9" w:rsidRPr="00F02575">
        <w:rPr>
          <w:rFonts w:ascii="Arial" w:hAnsi="Arial" w:cs="Arial"/>
          <w:sz w:val="24"/>
          <w:szCs w:val="24"/>
          <w:lang w:val="cs-CZ"/>
        </w:rPr>
        <w:t>Squelette</w:t>
      </w:r>
      <w:proofErr w:type="spellEnd"/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je dostupná v provedení s kulatou i hranatou rozetou a nabízí možnost výběru </w:t>
      </w:r>
      <w:r w:rsidR="00276217" w:rsidRPr="00F02575">
        <w:rPr>
          <w:rFonts w:ascii="Arial" w:hAnsi="Arial" w:cs="Arial"/>
          <w:sz w:val="24"/>
          <w:szCs w:val="24"/>
          <w:lang w:val="cs-CZ"/>
        </w:rPr>
        <w:t>celkem ze šesti</w:t>
      </w:r>
      <w:r w:rsidR="003D05F9" w:rsidRPr="00F02575">
        <w:rPr>
          <w:rFonts w:ascii="Arial" w:hAnsi="Arial" w:cs="Arial"/>
          <w:sz w:val="24"/>
          <w:szCs w:val="24"/>
          <w:lang w:val="cs-CZ"/>
        </w:rPr>
        <w:t xml:space="preserve"> kvalitních povrchových úprav –</w:t>
      </w:r>
      <w:r w:rsidR="00276217" w:rsidRPr="00F02575">
        <w:rPr>
          <w:rFonts w:ascii="Arial" w:hAnsi="Arial" w:cs="Arial"/>
          <w:sz w:val="24"/>
          <w:szCs w:val="24"/>
          <w:lang w:val="cs-CZ"/>
        </w:rPr>
        <w:t xml:space="preserve"> nerezová ocel, nerezová ocel leštěná, titan chrom mat, titan če</w:t>
      </w:r>
      <w:r w:rsidR="009C5A33" w:rsidRPr="00F02575">
        <w:rPr>
          <w:rFonts w:ascii="Arial" w:hAnsi="Arial" w:cs="Arial"/>
          <w:sz w:val="24"/>
          <w:szCs w:val="24"/>
          <w:lang w:val="cs-CZ"/>
        </w:rPr>
        <w:t>rný mat, titan braun mat a</w:t>
      </w:r>
      <w:r w:rsidR="00276217" w:rsidRPr="00F02575">
        <w:rPr>
          <w:rFonts w:ascii="Arial" w:hAnsi="Arial" w:cs="Arial"/>
          <w:sz w:val="24"/>
          <w:szCs w:val="24"/>
          <w:lang w:val="cs-CZ"/>
        </w:rPr>
        <w:t xml:space="preserve"> titan mosaz mat. </w:t>
      </w:r>
      <w:r w:rsidR="00FB6556" w:rsidRPr="00F02575">
        <w:rPr>
          <w:rFonts w:ascii="Arial" w:hAnsi="Arial" w:cs="Arial"/>
          <w:i/>
          <w:sz w:val="24"/>
          <w:szCs w:val="24"/>
          <w:lang w:val="cs-CZ"/>
        </w:rPr>
        <w:t xml:space="preserve">„Titanová povrchová úprava se na kování nanáší fyzikálním </w:t>
      </w:r>
      <w:proofErr w:type="spellStart"/>
      <w:r w:rsidR="00FB6556" w:rsidRPr="00F02575">
        <w:rPr>
          <w:rFonts w:ascii="Arial" w:hAnsi="Arial" w:cs="Arial"/>
          <w:i/>
          <w:sz w:val="24"/>
          <w:szCs w:val="24"/>
          <w:lang w:val="cs-CZ"/>
        </w:rPr>
        <w:t>naprašováním</w:t>
      </w:r>
      <w:proofErr w:type="spellEnd"/>
      <w:r w:rsidR="00FB6556" w:rsidRPr="00F02575">
        <w:rPr>
          <w:rFonts w:ascii="Arial" w:hAnsi="Arial" w:cs="Arial"/>
          <w:i/>
          <w:sz w:val="24"/>
          <w:szCs w:val="24"/>
          <w:lang w:val="cs-CZ"/>
        </w:rPr>
        <w:t xml:space="preserve"> plazmovým výbojem, které zaručuje dokonalé přilnutí rovnoměrné tenké tvrdé vrstvy k materiálu kliky, a je tak zárukou vysoké odolnosti a trvanlivosti povrchu,</w:t>
      </w:r>
      <w:r w:rsidRPr="00F02575">
        <w:rPr>
          <w:rFonts w:ascii="Arial" w:hAnsi="Arial" w:cs="Arial"/>
          <w:i/>
          <w:sz w:val="24"/>
          <w:szCs w:val="24"/>
          <w:lang w:val="cs-CZ"/>
        </w:rPr>
        <w:t xml:space="preserve">“ </w:t>
      </w:r>
      <w:r w:rsidRPr="00F02575">
        <w:rPr>
          <w:rFonts w:ascii="Arial" w:hAnsi="Arial" w:cs="Arial"/>
          <w:sz w:val="24"/>
          <w:szCs w:val="24"/>
          <w:lang w:val="cs-CZ"/>
        </w:rPr>
        <w:t>popisuje Roman Ulich z M&amp;T.</w:t>
      </w:r>
    </w:p>
    <w:p w:rsidR="00D22736" w:rsidRPr="00F02575" w:rsidRDefault="00FB6556" w:rsidP="009C5A33">
      <w:pPr>
        <w:spacing w:after="120"/>
        <w:ind w:left="709" w:right="652" w:firstLine="0"/>
        <w:jc w:val="both"/>
        <w:rPr>
          <w:rFonts w:ascii="Arial" w:hAnsi="Arial" w:cs="Arial"/>
          <w:sz w:val="24"/>
          <w:szCs w:val="24"/>
          <w:lang w:val="cs-CZ"/>
        </w:rPr>
      </w:pPr>
      <w:r w:rsidRPr="00F02575">
        <w:rPr>
          <w:rFonts w:ascii="Arial" w:hAnsi="Arial" w:cs="Arial"/>
          <w:sz w:val="24"/>
          <w:szCs w:val="24"/>
          <w:lang w:val="cs-CZ"/>
        </w:rPr>
        <w:t>Navzdory své lehkosti je klika díky</w:t>
      </w:r>
      <w:r w:rsidR="009C5A33" w:rsidRPr="00F02575">
        <w:rPr>
          <w:rFonts w:ascii="Arial" w:hAnsi="Arial" w:cs="Arial"/>
          <w:sz w:val="24"/>
          <w:szCs w:val="24"/>
          <w:lang w:val="cs-CZ"/>
        </w:rPr>
        <w:t xml:space="preserve"> materiálovému základu z</w:t>
      </w:r>
      <w:r w:rsidRPr="00F02575">
        <w:rPr>
          <w:rFonts w:ascii="Arial" w:hAnsi="Arial" w:cs="Arial"/>
          <w:sz w:val="24"/>
          <w:szCs w:val="24"/>
          <w:lang w:val="cs-CZ"/>
        </w:rPr>
        <w:t xml:space="preserve"> kvalitní nerezové oceli i použité technologii velmi pevná a vyznačuje se dlouhou životností. Kromě tradičních dveřních klik je v rámci kolekce dostupné také kování a zámky na skleněné dveře, panty, okenní kliky, madla pro posuvné dveře i kování na venkovní branky. </w:t>
      </w:r>
    </w:p>
    <w:p w:rsidR="00D22736" w:rsidRPr="00F02575" w:rsidRDefault="00F02575" w:rsidP="00D22736">
      <w:pPr>
        <w:ind w:left="709" w:right="651" w:firstLine="0"/>
        <w:jc w:val="both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Více na </w:t>
      </w:r>
      <w:hyperlink r:id="rId10" w:history="1">
        <w:r w:rsidRPr="00C93413">
          <w:rPr>
            <w:rStyle w:val="Hypertextovodkaz"/>
            <w:rFonts w:ascii="Arial" w:hAnsi="Arial" w:cs="Arial"/>
            <w:sz w:val="24"/>
            <w:szCs w:val="24"/>
            <w:lang w:val="cs-CZ"/>
          </w:rPr>
          <w:t>www.kliky-mt.cz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. </w:t>
      </w:r>
      <w:bookmarkStart w:id="0" w:name="_GoBack"/>
      <w:bookmarkEnd w:id="0"/>
      <w:r w:rsidR="00D22736" w:rsidRPr="00F02575">
        <w:rPr>
          <w:rFonts w:ascii="Arial" w:hAnsi="Arial" w:cs="Arial"/>
          <w:sz w:val="24"/>
          <w:szCs w:val="24"/>
          <w:lang w:val="cs-CZ"/>
        </w:rPr>
        <w:t xml:space="preserve"> </w:t>
      </w:r>
    </w:p>
    <w:p w:rsidR="00FB6556" w:rsidRPr="00F02575" w:rsidRDefault="00FB6556" w:rsidP="00276217">
      <w:pPr>
        <w:ind w:left="709" w:right="651" w:firstLine="0"/>
        <w:jc w:val="both"/>
        <w:rPr>
          <w:rFonts w:ascii="Arial" w:hAnsi="Arial" w:cs="Arial"/>
          <w:sz w:val="24"/>
          <w:szCs w:val="24"/>
          <w:lang w:val="cs-CZ"/>
        </w:rPr>
      </w:pPr>
    </w:p>
    <w:p w:rsidR="00FB6556" w:rsidRPr="00F02575" w:rsidRDefault="00FB6556" w:rsidP="00276217">
      <w:pPr>
        <w:ind w:left="709" w:right="651" w:firstLine="0"/>
        <w:jc w:val="both"/>
        <w:rPr>
          <w:rFonts w:ascii="Arial" w:hAnsi="Arial" w:cs="Arial"/>
          <w:sz w:val="24"/>
          <w:szCs w:val="24"/>
          <w:lang w:val="cs-CZ"/>
        </w:rPr>
      </w:pPr>
    </w:p>
    <w:p w:rsidR="003D05F9" w:rsidRPr="00F02575" w:rsidRDefault="003D05F9" w:rsidP="003D05F9">
      <w:pPr>
        <w:spacing w:after="240"/>
        <w:ind w:right="651" w:firstLine="0"/>
        <w:rPr>
          <w:rFonts w:ascii="Arial" w:hAnsi="Arial" w:cs="Arial"/>
          <w:lang w:val="cs-CZ"/>
        </w:rPr>
      </w:pPr>
    </w:p>
    <w:sectPr w:rsidR="003D05F9" w:rsidRPr="00F02575" w:rsidSect="00870C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244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F3" w:rsidRDefault="009144F3" w:rsidP="006B43AC">
      <w:pPr>
        <w:spacing w:line="240" w:lineRule="auto"/>
      </w:pPr>
      <w:r>
        <w:separator/>
      </w:r>
    </w:p>
  </w:endnote>
  <w:endnote w:type="continuationSeparator" w:id="0">
    <w:p w:rsidR="009144F3" w:rsidRDefault="009144F3" w:rsidP="006B4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 w:rsidP="006B43AC">
    <w:pPr>
      <w:ind w:firstLine="708"/>
      <w:rPr>
        <w:rFonts w:cstheme="minorHAnsi"/>
        <w:b/>
        <w:sz w:val="18"/>
        <w:szCs w:val="18"/>
      </w:rPr>
    </w:pPr>
    <w:r>
      <w:rPr>
        <w:rFonts w:ascii="Arial Black" w:hAnsi="Arial Black"/>
        <w:b/>
        <w:sz w:val="18"/>
        <w:szCs w:val="18"/>
      </w:rPr>
      <w:t xml:space="preserve">M&amp;T Slovensko s.r.o.      </w:t>
    </w:r>
    <w:r>
      <w:rPr>
        <w:rFonts w:ascii="Arial Black" w:hAnsi="Arial Black" w:cstheme="minorHAnsi"/>
        <w:b/>
        <w:sz w:val="18"/>
        <w:szCs w:val="18"/>
      </w:rPr>
      <w:t xml:space="preserve"> </w:t>
    </w:r>
    <w:r>
      <w:rPr>
        <w:rFonts w:cstheme="minorHAnsi"/>
        <w:b/>
        <w:sz w:val="18"/>
        <w:szCs w:val="18"/>
      </w:rPr>
      <w:t xml:space="preserve">             </w:t>
    </w:r>
    <w:r>
      <w:rPr>
        <w:rFonts w:ascii="Arial Black" w:hAnsi="Arial Black"/>
        <w:b/>
        <w:sz w:val="18"/>
        <w:szCs w:val="18"/>
      </w:rPr>
      <w:t xml:space="preserve">          </w:t>
    </w:r>
    <w:r>
      <w:rPr>
        <w:rFonts w:cstheme="minorHAnsi"/>
        <w:b/>
        <w:sz w:val="18"/>
        <w:szCs w:val="18"/>
      </w:rPr>
      <w:t>IČO: 45 909 300</w:t>
    </w:r>
    <w:r>
      <w:rPr>
        <w:rFonts w:ascii="Arial Black" w:hAnsi="Arial Black"/>
        <w:b/>
        <w:sz w:val="18"/>
        <w:szCs w:val="18"/>
      </w:rPr>
      <w:t xml:space="preserve">               </w:t>
    </w:r>
    <w:proofErr w:type="spellStart"/>
    <w:r>
      <w:rPr>
        <w:rFonts w:cstheme="minorHAnsi"/>
        <w:b/>
        <w:sz w:val="18"/>
        <w:szCs w:val="18"/>
      </w:rPr>
      <w:t>tel</w:t>
    </w:r>
    <w:proofErr w:type="spellEnd"/>
    <w:r>
      <w:rPr>
        <w:rFonts w:cstheme="minorHAnsi"/>
        <w:b/>
        <w:sz w:val="18"/>
        <w:szCs w:val="18"/>
      </w:rPr>
      <w:t xml:space="preserve">: + 421 948 939 998           </w:t>
    </w:r>
    <w:proofErr w:type="spellStart"/>
    <w:r>
      <w:rPr>
        <w:rFonts w:cstheme="minorHAnsi"/>
        <w:b/>
        <w:sz w:val="18"/>
        <w:szCs w:val="18"/>
      </w:rPr>
      <w:t>www</w:t>
    </w:r>
    <w:proofErr w:type="spellEnd"/>
    <w:r>
      <w:rPr>
        <w:rFonts w:cstheme="minorHAnsi"/>
        <w:b/>
        <w:sz w:val="18"/>
        <w:szCs w:val="18"/>
      </w:rPr>
      <w:t xml:space="preserve"> :   </w:t>
    </w:r>
    <w:hyperlink r:id="rId1" w:history="1">
      <w:r w:rsidRPr="008724DD">
        <w:rPr>
          <w:rStyle w:val="Hypertextovodkaz"/>
          <w:rFonts w:cstheme="minorHAnsi"/>
          <w:b/>
          <w:sz w:val="18"/>
          <w:szCs w:val="18"/>
        </w:rPr>
        <w:t>www.klucky-mt.sk</w:t>
      </w:r>
    </w:hyperlink>
    <w:r>
      <w:rPr>
        <w:rFonts w:cstheme="minorHAnsi"/>
        <w:b/>
        <w:sz w:val="18"/>
        <w:szCs w:val="18"/>
      </w:rPr>
      <w:t xml:space="preserve"> </w:t>
    </w:r>
  </w:p>
  <w:p w:rsidR="00093F46" w:rsidRDefault="00093F46">
    <w:pPr>
      <w:pStyle w:val="Zpat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Exnárova 45, 821 03 Bratislava                                 DIČ :2023131297                     </w:t>
    </w:r>
    <w:proofErr w:type="spellStart"/>
    <w:r>
      <w:rPr>
        <w:rFonts w:cstheme="minorHAnsi"/>
        <w:b/>
        <w:sz w:val="18"/>
        <w:szCs w:val="18"/>
      </w:rPr>
      <w:t>tel</w:t>
    </w:r>
    <w:proofErr w:type="spellEnd"/>
    <w:r>
      <w:rPr>
        <w:rFonts w:cstheme="minorHAnsi"/>
        <w:b/>
        <w:sz w:val="18"/>
        <w:szCs w:val="18"/>
      </w:rPr>
      <w:t xml:space="preserve">: + 421 948 682 182           email :  </w:t>
    </w:r>
    <w:hyperlink r:id="rId2" w:history="1">
      <w:r w:rsidRPr="008724DD">
        <w:rPr>
          <w:rStyle w:val="Hypertextovodkaz"/>
          <w:rFonts w:cstheme="minorHAnsi"/>
          <w:b/>
          <w:sz w:val="18"/>
          <w:szCs w:val="18"/>
        </w:rPr>
        <w:t>info@klucky-mt.sk</w:t>
      </w:r>
    </w:hyperlink>
    <w:r>
      <w:rPr>
        <w:rFonts w:cstheme="minorHAnsi"/>
        <w:b/>
        <w:sz w:val="18"/>
        <w:szCs w:val="18"/>
      </w:rPr>
      <w:t xml:space="preserve"> </w:t>
    </w:r>
  </w:p>
  <w:p w:rsidR="00093F46" w:rsidRDefault="00093F46">
    <w:pPr>
      <w:pStyle w:val="Zpat"/>
      <w:rPr>
        <w:rFonts w:cstheme="minorHAnsi"/>
        <w:b/>
        <w:sz w:val="18"/>
        <w:szCs w:val="18"/>
      </w:rPr>
    </w:pPr>
    <w:r>
      <w:rPr>
        <w:rFonts w:cstheme="minorHAnsi"/>
        <w:b/>
        <w:sz w:val="18"/>
        <w:szCs w:val="18"/>
      </w:rPr>
      <w:t xml:space="preserve">Showroom – Tomášikova 10/F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F3" w:rsidRDefault="009144F3" w:rsidP="006B43AC">
      <w:pPr>
        <w:spacing w:line="240" w:lineRule="auto"/>
      </w:pPr>
      <w:r>
        <w:separator/>
      </w:r>
    </w:p>
  </w:footnote>
  <w:footnote w:type="continuationSeparator" w:id="0">
    <w:p w:rsidR="009144F3" w:rsidRDefault="009144F3" w:rsidP="006B4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 w:rsidP="004066C4">
    <w:pPr>
      <w:pStyle w:val="Zhlav"/>
      <w:ind w:firstLine="0"/>
    </w:pPr>
    <w:r>
      <w:rPr>
        <w:noProof/>
        <w:lang w:val="cs-CZ" w:eastAsia="cs-CZ"/>
      </w:rPr>
      <w:drawing>
        <wp:inline distT="0" distB="0" distL="0" distR="0" wp14:anchorId="3A566729" wp14:editId="1FC05A00">
          <wp:extent cx="1485900" cy="952500"/>
          <wp:effectExtent l="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5000"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05" cy="9537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31497E21" wp14:editId="6B788071">
          <wp:extent cx="1409700" cy="951950"/>
          <wp:effectExtent l="0" t="0" r="0" b="63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55000"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9510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08E461B2" wp14:editId="3C8499D8">
          <wp:extent cx="1466850" cy="951230"/>
          <wp:effectExtent l="0" t="0" r="0" b="127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brightnessContrast bright="10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460EC571" wp14:editId="3FB94EF3">
          <wp:extent cx="1447800" cy="949482"/>
          <wp:effectExtent l="0" t="0" r="0" b="317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BEBA8EAE-BF5A-486C-A8C5-ECC9F3942E4B}">
                        <a14:imgProps xmlns:a14="http://schemas.microsoft.com/office/drawing/2010/main">
                          <a14:imgLayer r:embed="rId8">
                            <a14:imgEffect>
                              <a14:brightnessContrast bright="55000"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951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cs-CZ" w:eastAsia="cs-CZ"/>
      </w:rPr>
      <w:drawing>
        <wp:inline distT="0" distB="0" distL="0" distR="0" wp14:anchorId="4316A462" wp14:editId="56AD10DA">
          <wp:extent cx="1428750" cy="952297"/>
          <wp:effectExtent l="0" t="0" r="0" b="635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BEBA8EAE-BF5A-486C-A8C5-ECC9F3942E4B}">
                        <a14:imgProps xmlns:a14="http://schemas.microsoft.com/office/drawing/2010/main">
                          <a14:imgLayer r:embed="rId10">
                            <a14:imgEffect>
                              <a14:brightnessContrast bright="55000" contrast="-3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9510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F46" w:rsidRDefault="00093F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54A"/>
    <w:rsid w:val="00073F24"/>
    <w:rsid w:val="00093F46"/>
    <w:rsid w:val="000A0BD5"/>
    <w:rsid w:val="000B4E80"/>
    <w:rsid w:val="0011301B"/>
    <w:rsid w:val="00122E34"/>
    <w:rsid w:val="001548FE"/>
    <w:rsid w:val="00165CA8"/>
    <w:rsid w:val="001C0D7B"/>
    <w:rsid w:val="001E6188"/>
    <w:rsid w:val="00244126"/>
    <w:rsid w:val="00246E4C"/>
    <w:rsid w:val="00276217"/>
    <w:rsid w:val="002B10B2"/>
    <w:rsid w:val="002E5DAB"/>
    <w:rsid w:val="002F57BE"/>
    <w:rsid w:val="00311B8A"/>
    <w:rsid w:val="00377CC1"/>
    <w:rsid w:val="003B332F"/>
    <w:rsid w:val="003D05F9"/>
    <w:rsid w:val="003E4455"/>
    <w:rsid w:val="004066C4"/>
    <w:rsid w:val="004A054A"/>
    <w:rsid w:val="004A2098"/>
    <w:rsid w:val="004E11E3"/>
    <w:rsid w:val="00552281"/>
    <w:rsid w:val="0059237B"/>
    <w:rsid w:val="005F3FE3"/>
    <w:rsid w:val="00627487"/>
    <w:rsid w:val="00643DBA"/>
    <w:rsid w:val="006B43AC"/>
    <w:rsid w:val="007125DB"/>
    <w:rsid w:val="00715290"/>
    <w:rsid w:val="007504F4"/>
    <w:rsid w:val="00795B6B"/>
    <w:rsid w:val="007A4225"/>
    <w:rsid w:val="007D2D3B"/>
    <w:rsid w:val="007F31E8"/>
    <w:rsid w:val="007F4EEA"/>
    <w:rsid w:val="00870CDF"/>
    <w:rsid w:val="008A17F3"/>
    <w:rsid w:val="008D77DB"/>
    <w:rsid w:val="009144F3"/>
    <w:rsid w:val="009157D2"/>
    <w:rsid w:val="00924748"/>
    <w:rsid w:val="009757B0"/>
    <w:rsid w:val="009A4B43"/>
    <w:rsid w:val="009C5A33"/>
    <w:rsid w:val="00AD4D4B"/>
    <w:rsid w:val="00B508C0"/>
    <w:rsid w:val="00B52C57"/>
    <w:rsid w:val="00B579EE"/>
    <w:rsid w:val="00BC02E7"/>
    <w:rsid w:val="00C71860"/>
    <w:rsid w:val="00C73F9E"/>
    <w:rsid w:val="00CA6A34"/>
    <w:rsid w:val="00CB6403"/>
    <w:rsid w:val="00CD26E7"/>
    <w:rsid w:val="00CF0FCB"/>
    <w:rsid w:val="00D22736"/>
    <w:rsid w:val="00E6621B"/>
    <w:rsid w:val="00E81467"/>
    <w:rsid w:val="00E86EE0"/>
    <w:rsid w:val="00EC5BBC"/>
    <w:rsid w:val="00F02575"/>
    <w:rsid w:val="00F05925"/>
    <w:rsid w:val="00F84964"/>
    <w:rsid w:val="00F91A57"/>
    <w:rsid w:val="00FB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5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2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3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3AC"/>
  </w:style>
  <w:style w:type="paragraph" w:styleId="Zpat">
    <w:name w:val="footer"/>
    <w:basedOn w:val="Normln"/>
    <w:link w:val="ZpatChar"/>
    <w:uiPriority w:val="99"/>
    <w:unhideWhenUsed/>
    <w:rsid w:val="006B43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3AC"/>
  </w:style>
  <w:style w:type="paragraph" w:styleId="Odstavecseseznamem">
    <w:name w:val="List Paragraph"/>
    <w:basedOn w:val="Normln"/>
    <w:uiPriority w:val="99"/>
    <w:qFormat/>
    <w:rsid w:val="003D05F9"/>
    <w:pPr>
      <w:spacing w:after="200"/>
      <w:ind w:left="720" w:firstLine="0"/>
      <w:contextualSpacing/>
    </w:pPr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59"/>
    <w:rsid w:val="00FB6556"/>
    <w:pPr>
      <w:spacing w:line="240" w:lineRule="auto"/>
      <w:ind w:firstLine="0"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05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54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5228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B43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43AC"/>
  </w:style>
  <w:style w:type="paragraph" w:styleId="Zpat">
    <w:name w:val="footer"/>
    <w:basedOn w:val="Normln"/>
    <w:link w:val="ZpatChar"/>
    <w:uiPriority w:val="99"/>
    <w:unhideWhenUsed/>
    <w:rsid w:val="006B43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43AC"/>
  </w:style>
  <w:style w:type="paragraph" w:styleId="Odstavecseseznamem">
    <w:name w:val="List Paragraph"/>
    <w:basedOn w:val="Normln"/>
    <w:uiPriority w:val="99"/>
    <w:qFormat/>
    <w:rsid w:val="003D05F9"/>
    <w:pPr>
      <w:spacing w:after="200"/>
      <w:ind w:left="720" w:firstLine="0"/>
      <w:contextualSpacing/>
    </w:pPr>
    <w:rPr>
      <w:rFonts w:ascii="Calibri" w:eastAsia="Calibri" w:hAnsi="Calibri" w:cs="Times New Roman"/>
      <w:lang w:val="cs-CZ"/>
    </w:rPr>
  </w:style>
  <w:style w:type="table" w:styleId="Mkatabulky">
    <w:name w:val="Table Grid"/>
    <w:basedOn w:val="Normlntabulka"/>
    <w:uiPriority w:val="59"/>
    <w:rsid w:val="00FB6556"/>
    <w:pPr>
      <w:spacing w:line="240" w:lineRule="auto"/>
      <w:ind w:firstLine="0"/>
    </w:pPr>
    <w:rPr>
      <w:lang w:val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kliky-mt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lucky-mt.sk" TargetMode="External"/><Relationship Id="rId1" Type="http://schemas.openxmlformats.org/officeDocument/2006/relationships/hyperlink" Target="http://www.klucky-mt.sk" TargetMode="External"/></Relationships>
</file>

<file path=word/_rels/header2.xml.rels><?xml version="1.0" encoding="UTF-8" standalone="yes"?>
<Relationships xmlns="http://schemas.openxmlformats.org/package/2006/relationships"><Relationship Id="rId8" Type="http://schemas.microsoft.com/office/2007/relationships/hdphoto" Target="media/hdphoto4.wdp"/><Relationship Id="rId3" Type="http://schemas.openxmlformats.org/officeDocument/2006/relationships/image" Target="media/image5.png"/><Relationship Id="rId7" Type="http://schemas.openxmlformats.org/officeDocument/2006/relationships/image" Target="media/image7.png"/><Relationship Id="rId2" Type="http://schemas.microsoft.com/office/2007/relationships/hdphoto" Target="media/hdphoto1.wdp"/><Relationship Id="rId1" Type="http://schemas.openxmlformats.org/officeDocument/2006/relationships/image" Target="media/image4.png"/><Relationship Id="rId6" Type="http://schemas.microsoft.com/office/2007/relationships/hdphoto" Target="media/hdphoto3.wdp"/><Relationship Id="rId5" Type="http://schemas.openxmlformats.org/officeDocument/2006/relationships/image" Target="media/image6.png"/><Relationship Id="rId10" Type="http://schemas.microsoft.com/office/2007/relationships/hdphoto" Target="media/hdphoto5.wdp"/><Relationship Id="rId4" Type="http://schemas.microsoft.com/office/2007/relationships/hdphoto" Target="media/hdphoto2.wdp"/><Relationship Id="rId9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282</Words>
  <Characters>1667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Uzivatel</cp:lastModifiedBy>
  <cp:revision>40</cp:revision>
  <cp:lastPrinted>2011-01-20T11:01:00Z</cp:lastPrinted>
  <dcterms:created xsi:type="dcterms:W3CDTF">2011-01-19T15:59:00Z</dcterms:created>
  <dcterms:modified xsi:type="dcterms:W3CDTF">2020-09-30T08:12:00Z</dcterms:modified>
</cp:coreProperties>
</file>